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6FA9" w:rsidRPr="00F83A31" w:rsidRDefault="00D96FA9" w:rsidP="00D96FA9">
      <w:pPr>
        <w:pStyle w:val="2"/>
        <w:numPr>
          <w:ilvl w:val="0"/>
          <w:numId w:val="1"/>
        </w:numPr>
        <w:shd w:val="clear" w:color="auto" w:fill="auto"/>
        <w:tabs>
          <w:tab w:val="left" w:pos="375"/>
        </w:tabs>
        <w:spacing w:after="0" w:line="240" w:lineRule="auto"/>
        <w:jc w:val="left"/>
        <w:rPr>
          <w:sz w:val="28"/>
        </w:rPr>
      </w:pPr>
      <w:r w:rsidRPr="00F83A31">
        <w:rPr>
          <w:rStyle w:val="105pt"/>
          <w:sz w:val="28"/>
        </w:rPr>
        <w:t xml:space="preserve">КАРТОГРАФИЧЕСКИЕ </w:t>
      </w:r>
      <w:r>
        <w:rPr>
          <w:rStyle w:val="105pt"/>
          <w:sz w:val="28"/>
        </w:rPr>
        <w:t xml:space="preserve">ИССЛЕДОВАНИЯ </w:t>
      </w:r>
      <w:proofErr w:type="gramStart"/>
      <w:r>
        <w:rPr>
          <w:rStyle w:val="105pt"/>
          <w:sz w:val="28"/>
        </w:rPr>
        <w:t>ГЕОДИН</w:t>
      </w:r>
      <w:r w:rsidRPr="00F83A31">
        <w:rPr>
          <w:rStyle w:val="105pt"/>
          <w:sz w:val="28"/>
        </w:rPr>
        <w:t>АМИЧЕСКИХ</w:t>
      </w:r>
      <w:proofErr w:type="gramEnd"/>
    </w:p>
    <w:p w:rsidR="00D96FA9" w:rsidRDefault="00D96FA9" w:rsidP="00D96FA9">
      <w:pPr>
        <w:pStyle w:val="2"/>
        <w:shd w:val="clear" w:color="auto" w:fill="auto"/>
        <w:spacing w:after="0" w:line="240" w:lineRule="auto"/>
        <w:ind w:left="20"/>
        <w:rPr>
          <w:rStyle w:val="105pt"/>
          <w:sz w:val="28"/>
        </w:rPr>
      </w:pPr>
      <w:r w:rsidRPr="00F83A31">
        <w:rPr>
          <w:rStyle w:val="105pt"/>
          <w:sz w:val="28"/>
        </w:rPr>
        <w:t>ПРОЦЕССОВ</w:t>
      </w:r>
    </w:p>
    <w:p w:rsidR="00D96FA9" w:rsidRPr="00F83A31" w:rsidRDefault="00D96FA9" w:rsidP="00D96FA9">
      <w:pPr>
        <w:pStyle w:val="2"/>
        <w:shd w:val="clear" w:color="auto" w:fill="auto"/>
        <w:spacing w:after="0" w:line="240" w:lineRule="auto"/>
        <w:ind w:left="20"/>
        <w:rPr>
          <w:sz w:val="28"/>
        </w:rPr>
      </w:pPr>
    </w:p>
    <w:p w:rsidR="00D96FA9" w:rsidRPr="00F83A31" w:rsidRDefault="00D96FA9" w:rsidP="00D96FA9">
      <w:pPr>
        <w:pStyle w:val="2"/>
        <w:shd w:val="clear" w:color="auto" w:fill="auto"/>
        <w:spacing w:after="0" w:line="240" w:lineRule="auto"/>
        <w:ind w:left="40" w:firstLine="560"/>
        <w:jc w:val="both"/>
        <w:rPr>
          <w:sz w:val="28"/>
        </w:rPr>
      </w:pPr>
      <w:r w:rsidRPr="00F83A31">
        <w:rPr>
          <w:rStyle w:val="105pt"/>
          <w:sz w:val="28"/>
        </w:rPr>
        <w:t>План:</w:t>
      </w:r>
    </w:p>
    <w:p w:rsidR="00D96FA9" w:rsidRDefault="00D96FA9" w:rsidP="00D96FA9">
      <w:pPr>
        <w:numPr>
          <w:ilvl w:val="0"/>
          <w:numId w:val="2"/>
        </w:numPr>
        <w:tabs>
          <w:tab w:val="left" w:pos="748"/>
        </w:tabs>
        <w:autoSpaceDE/>
        <w:autoSpaceDN/>
        <w:adjustRightInd/>
        <w:jc w:val="both"/>
        <w:rPr>
          <w:sz w:val="28"/>
        </w:rPr>
      </w:pPr>
      <w:r>
        <w:rPr>
          <w:sz w:val="28"/>
        </w:rPr>
        <w:t xml:space="preserve">. </w:t>
      </w:r>
      <w:r w:rsidRPr="00F83A31">
        <w:rPr>
          <w:color w:val="000000"/>
          <w:sz w:val="28"/>
        </w:rPr>
        <w:t>Картографические исследования геодинамических процессов.</w:t>
      </w:r>
    </w:p>
    <w:p w:rsidR="00D96FA9" w:rsidRPr="00F83A31" w:rsidRDefault="00D96FA9" w:rsidP="00D96FA9">
      <w:pPr>
        <w:tabs>
          <w:tab w:val="left" w:pos="748"/>
        </w:tabs>
        <w:ind w:firstLine="560"/>
        <w:rPr>
          <w:sz w:val="28"/>
        </w:rPr>
      </w:pPr>
    </w:p>
    <w:p w:rsidR="00D96FA9" w:rsidRPr="00F83A31" w:rsidRDefault="00D96FA9" w:rsidP="00D96FA9">
      <w:pPr>
        <w:pStyle w:val="2"/>
        <w:shd w:val="clear" w:color="auto" w:fill="auto"/>
        <w:spacing w:after="0" w:line="240" w:lineRule="auto"/>
        <w:ind w:left="40" w:right="40" w:firstLine="560"/>
        <w:jc w:val="both"/>
        <w:rPr>
          <w:sz w:val="28"/>
        </w:rPr>
      </w:pPr>
      <w:r w:rsidRPr="00F83A31">
        <w:rPr>
          <w:rStyle w:val="105pt"/>
          <w:sz w:val="28"/>
        </w:rPr>
        <w:t>В геодинамическом картографировании должны развиваться два направления: фундаментальное и оперативное. В первом случае в содержании карт отражаются наиболее стабильные, в основном качественные характеристики. Они создаются на основе геологической и геофизической информации с частичным привлечением данных систем космической геодезии и не требуют систематического обновления. Карты второго направления обеспечивают мониторинг геодинамических процессов, для их создания используется оперативная сейсмологическая информация, данные наблюдений систем космической геодезии, результаты геодинамического моделирования. Элементы содержания этих карт в основном имеют количественные оценки.</w:t>
      </w:r>
    </w:p>
    <w:p w:rsidR="00D96FA9" w:rsidRPr="00F83A31" w:rsidRDefault="00D96FA9" w:rsidP="00D96FA9">
      <w:pPr>
        <w:pStyle w:val="2"/>
        <w:shd w:val="clear" w:color="auto" w:fill="auto"/>
        <w:spacing w:after="0" w:line="240" w:lineRule="auto"/>
        <w:ind w:left="40" w:right="40" w:firstLine="560"/>
        <w:jc w:val="both"/>
        <w:rPr>
          <w:sz w:val="28"/>
        </w:rPr>
      </w:pPr>
      <w:proofErr w:type="gramStart"/>
      <w:r w:rsidRPr="00F83A31">
        <w:rPr>
          <w:rStyle w:val="105pt"/>
          <w:sz w:val="28"/>
        </w:rPr>
        <w:t>В отмеченных направлениях геодинамического картографирования наиболее перспективно создание карт двух видов: отображающие многоплановую характеристику геодинамической ситуации (границы плит разного иерархического уровня, границы или ареалы геодинамических зон, центры вращения плит, активные тектонические разломы и т.п.) и представляющие отдельные геодинамические параметры (наблюденные скорости движения точек, невязки скоростей, гипоцентры землетрясений, в перспективе - различные виды деформаций).</w:t>
      </w:r>
      <w:proofErr w:type="gramEnd"/>
      <w:r w:rsidRPr="00F83A31">
        <w:rPr>
          <w:rStyle w:val="105pt"/>
          <w:sz w:val="28"/>
        </w:rPr>
        <w:t xml:space="preserve"> Основное назначение карт первого вида 1 зафиксировать современный уровень геодинамической концепции. Карты второго вида должны обеспечивать постоянный анализ геодинамической ситуации, должны стать инструментом геодинамических исследований.</w:t>
      </w:r>
    </w:p>
    <w:p w:rsidR="00B3105B" w:rsidRDefault="00D96FA9" w:rsidP="00D96FA9">
      <w:pPr>
        <w:pStyle w:val="2"/>
        <w:shd w:val="clear" w:color="auto" w:fill="auto"/>
        <w:spacing w:after="0" w:line="240" w:lineRule="auto"/>
        <w:ind w:left="40" w:right="40" w:firstLine="560"/>
        <w:jc w:val="both"/>
      </w:pPr>
      <w:r w:rsidRPr="00F83A31">
        <w:rPr>
          <w:rStyle w:val="105pt"/>
          <w:sz w:val="28"/>
        </w:rPr>
        <w:t>Полноценное развитие геодинамического картографирования, особенно его оперативного направления, невозможно без использования ГИС-технологий. Только в этих условиях может быть организовано, в частности, периодическое картографирование скоростных показателей, позволяющее отслеживать происходящие изменения.</w:t>
      </w:r>
    </w:p>
    <w:sectPr w:rsidR="00B3105B" w:rsidSect="00B310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C843A6"/>
    <w:multiLevelType w:val="hybridMultilevel"/>
    <w:tmpl w:val="959625E4"/>
    <w:lvl w:ilvl="0" w:tplc="F2A685A6">
      <w:start w:val="1"/>
      <w:numFmt w:val="decimal"/>
      <w:lvlText w:val="%1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">
    <w:nsid w:val="29CC2366"/>
    <w:multiLevelType w:val="hybridMultilevel"/>
    <w:tmpl w:val="7CAA0F36"/>
    <w:lvl w:ilvl="0" w:tplc="3C04B8DC">
      <w:start w:val="6"/>
      <w:numFmt w:val="decimal"/>
      <w:lvlText w:val="%1"/>
      <w:lvlJc w:val="left"/>
      <w:pPr>
        <w:ind w:left="560" w:hanging="360"/>
      </w:pPr>
      <w:rPr>
        <w:rFonts w:hint="default"/>
      </w:rPr>
    </w:lvl>
    <w:lvl w:ilvl="1" w:tplc="E21E1938">
      <w:start w:val="1"/>
      <w:numFmt w:val="decimal"/>
      <w:lvlText w:val="%2."/>
      <w:lvlJc w:val="left"/>
      <w:pPr>
        <w:ind w:left="12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000" w:hanging="180"/>
      </w:pPr>
    </w:lvl>
    <w:lvl w:ilvl="3" w:tplc="0419000F" w:tentative="1">
      <w:start w:val="1"/>
      <w:numFmt w:val="decimal"/>
      <w:lvlText w:val="%4."/>
      <w:lvlJc w:val="left"/>
      <w:pPr>
        <w:ind w:left="2720" w:hanging="360"/>
      </w:pPr>
    </w:lvl>
    <w:lvl w:ilvl="4" w:tplc="04190019" w:tentative="1">
      <w:start w:val="1"/>
      <w:numFmt w:val="lowerLetter"/>
      <w:lvlText w:val="%5."/>
      <w:lvlJc w:val="left"/>
      <w:pPr>
        <w:ind w:left="3440" w:hanging="360"/>
      </w:pPr>
    </w:lvl>
    <w:lvl w:ilvl="5" w:tplc="0419001B" w:tentative="1">
      <w:start w:val="1"/>
      <w:numFmt w:val="lowerRoman"/>
      <w:lvlText w:val="%6."/>
      <w:lvlJc w:val="right"/>
      <w:pPr>
        <w:ind w:left="4160" w:hanging="180"/>
      </w:pPr>
    </w:lvl>
    <w:lvl w:ilvl="6" w:tplc="0419000F" w:tentative="1">
      <w:start w:val="1"/>
      <w:numFmt w:val="decimal"/>
      <w:lvlText w:val="%7."/>
      <w:lvlJc w:val="left"/>
      <w:pPr>
        <w:ind w:left="4880" w:hanging="360"/>
      </w:pPr>
    </w:lvl>
    <w:lvl w:ilvl="7" w:tplc="04190019" w:tentative="1">
      <w:start w:val="1"/>
      <w:numFmt w:val="lowerLetter"/>
      <w:lvlText w:val="%8."/>
      <w:lvlJc w:val="left"/>
      <w:pPr>
        <w:ind w:left="5600" w:hanging="360"/>
      </w:pPr>
    </w:lvl>
    <w:lvl w:ilvl="8" w:tplc="0419001B" w:tentative="1">
      <w:start w:val="1"/>
      <w:numFmt w:val="lowerRoman"/>
      <w:lvlText w:val="%9."/>
      <w:lvlJc w:val="right"/>
      <w:pPr>
        <w:ind w:left="63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D96FA9"/>
    <w:rsid w:val="00B3105B"/>
    <w:rsid w:val="00D96F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FA9"/>
    <w:pPr>
      <w:widowControl w:val="0"/>
      <w:autoSpaceDE w:val="0"/>
      <w:autoSpaceDN w:val="0"/>
      <w:adjustRightInd w:val="0"/>
      <w:spacing w:after="0" w:line="240" w:lineRule="auto"/>
      <w:ind w:firstLine="56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Основной текст2"/>
    <w:basedOn w:val="a"/>
    <w:rsid w:val="00D96FA9"/>
    <w:pPr>
      <w:shd w:val="clear" w:color="auto" w:fill="FFFFFF"/>
      <w:autoSpaceDE/>
      <w:autoSpaceDN/>
      <w:adjustRightInd/>
      <w:spacing w:after="300" w:line="0" w:lineRule="atLeast"/>
      <w:jc w:val="center"/>
    </w:pPr>
    <w:rPr>
      <w:color w:val="000000"/>
      <w:sz w:val="20"/>
      <w:szCs w:val="20"/>
    </w:rPr>
  </w:style>
  <w:style w:type="character" w:customStyle="1" w:styleId="105pt">
    <w:name w:val="Основной текст + 10;5 pt"/>
    <w:rsid w:val="00D96F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276</Words>
  <Characters>1578</Characters>
  <Application>Microsoft Office Word</Application>
  <DocSecurity>0</DocSecurity>
  <Lines>13</Lines>
  <Paragraphs>3</Paragraphs>
  <ScaleCrop>false</ScaleCrop>
  <Company/>
  <LinksUpToDate>false</LinksUpToDate>
  <CharactersWithSpaces>1851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2020-09-09T03:53:00Z</dcterms:created>
  <dcterms:modified xsi:type="dcterms:W3CDTF">2020-09-09T03:53:00Z</dcterms:modified>
</cp:coreProperties>
</file>